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8C" w:rsidRPr="001B6B75" w:rsidRDefault="003C1BA8" w:rsidP="006062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6823E0" w:rsidRPr="00606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даптационный период в 1 классе</w:t>
      </w:r>
      <w:r w:rsidR="001B6B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B324A" w:rsidRDefault="006823E0" w:rsidP="00682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адаптация вообще? Это</w:t>
      </w:r>
      <w:r w:rsidR="003C158C" w:rsidRPr="003C1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</w:t>
      </w:r>
    </w:p>
    <w:p w:rsidR="006823E0" w:rsidRDefault="006823E0" w:rsidP="00682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сильный стресс для ребенка. Наряду с такими чувствами как гордость, радость, волнение, есть такие эмоции как тревога, растерянность, напряжение.</w:t>
      </w:r>
    </w:p>
    <w:p w:rsidR="006823E0" w:rsidRDefault="006823E0" w:rsidP="00682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Ведь:</w:t>
      </w:r>
      <w:r w:rsidR="00971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23E0" w:rsidRPr="00971CE1" w:rsidRDefault="006823E0" w:rsidP="00EF1122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1C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6823E0" w:rsidRPr="00971CE1" w:rsidRDefault="006823E0" w:rsidP="00EF1122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1C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детском саду у ребенка был щадящий режим дня, тогда как в школе четкий распорядок и строгая дисциплина.</w:t>
      </w:r>
    </w:p>
    <w:p w:rsidR="006823E0" w:rsidRPr="00971CE1" w:rsidRDefault="006823E0" w:rsidP="00EF1122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1C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Появилась необходимость перейти от игровой к учебной познавательной деятельности. </w:t>
      </w:r>
    </w:p>
    <w:p w:rsidR="006823E0" w:rsidRPr="00971CE1" w:rsidRDefault="006823E0" w:rsidP="00EF1122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71C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Появляется более строгая система требований.</w:t>
      </w:r>
    </w:p>
    <w:p w:rsidR="006823E0" w:rsidRPr="00EF1122" w:rsidRDefault="006823E0" w:rsidP="00EF1122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C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Вокруг первоклассника появляется много новых людей, как среди взрослых, так и среди детей, с которыми необходимо устанавливать связи</w:t>
      </w:r>
      <w:r w:rsidRPr="00EF1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3E0" w:rsidRDefault="006823E0" w:rsidP="00682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школьники в этот момент могут быть шумными, крикливыми, капризничать, отвлекаться на уроках. Другие же наоборот очень скованны, робки, держатся незаметно, при малейшем замечании или неудаче плачут.</w:t>
      </w:r>
      <w:r w:rsidRPr="0068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23E0" w:rsidRDefault="006823E0" w:rsidP="00EF1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Адаптация первоклассника может длиться от двух недель до полугода. Продолжительность периода зависит от таких факторов:</w:t>
      </w:r>
      <w:r w:rsidR="002A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 особенностей ребенка;</w:t>
      </w:r>
      <w:r w:rsidR="002A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6823E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уровня готовности к школе</w:t>
        </w:r>
      </w:hyperlink>
      <w:r w:rsidRPr="0068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2A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 развития социальных навыков.</w:t>
      </w:r>
    </w:p>
    <w:p w:rsidR="00EF1122" w:rsidRDefault="00EF1122" w:rsidP="00EF1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причинах школьной дезадаптации. То можно выделить несколько основных:</w:t>
      </w:r>
    </w:p>
    <w:p w:rsidR="00432E25" w:rsidRDefault="00EF1122" w:rsidP="00EF112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Несформированность «внутренней позиции школьника»</w:t>
      </w:r>
      <w:r w:rsidRPr="001B6B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43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наличии внутренней позиции можно говорить в том случае, когда ребенок действительно хочет учиться, а просто ходить в школу. </w:t>
      </w:r>
    </w:p>
    <w:p w:rsidR="00EF1122" w:rsidRPr="00432E25" w:rsidRDefault="00EF1122" w:rsidP="00432E25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сформированности внутренней позиции школьника:</w:t>
      </w:r>
    </w:p>
    <w:p w:rsidR="00FF3D5A" w:rsidRDefault="00FF3D5A" w:rsidP="00FF3D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1122" w:rsidRPr="00FF3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 отношение к школе, чувство необходимости учения, т. е. в ситуации необязательного посещения школы ребенок продолжает стремиться к занятиям;</w:t>
      </w:r>
    </w:p>
    <w:p w:rsidR="00FF3D5A" w:rsidRDefault="00FF3D5A" w:rsidP="00FF3D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1122" w:rsidRPr="00FF3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проявление особого интереса к новому, собственно школьному содержанию занятий;</w:t>
      </w:r>
      <w:bookmarkStart w:id="0" w:name="h.2et92p0"/>
      <w:bookmarkEnd w:id="0"/>
    </w:p>
    <w:p w:rsidR="00EF1122" w:rsidRPr="00FF3D5A" w:rsidRDefault="00FF3D5A" w:rsidP="00FF3D5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1122" w:rsidRPr="00FF3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предпочтение классных коллективных занятий индивидуальным занятиям дома, положительное отношение к школьной дисциплине, направленной на поддержание общепринятых норм поведения в школе; предпочтение социального способа оценки своих знаний — отметки дошкольным способам поощрения (сладости, подарки)</w:t>
      </w:r>
    </w:p>
    <w:p w:rsidR="006823E0" w:rsidRDefault="00992FC2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Слабое развитие произвольности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 есть дети слабо умеют подчинять свои действия правилам, не умеют ориентироваться на заданную систему требований; не умеют слушать говорящего и точно выполнять задания, предлагаемые в устной форме.</w:t>
      </w:r>
    </w:p>
    <w:p w:rsidR="00992FC2" w:rsidRPr="001B6B75" w:rsidRDefault="00992FC2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Недостаточное развитие учебной мотивации</w:t>
      </w:r>
      <w:r w:rsidRPr="00992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283">
        <w:rPr>
          <w:rFonts w:ascii="Times New Roman" w:hAnsi="Times New Roman" w:cs="Times New Roman"/>
          <w:sz w:val="28"/>
          <w:szCs w:val="28"/>
        </w:rPr>
        <w:t>То есть у ребенка нет стимула воспринимать и старательно выполнять учебные задания. Отсутствуют мотивы достижения.</w:t>
      </w:r>
    </w:p>
    <w:p w:rsidR="00F70283" w:rsidRPr="00F70283" w:rsidRDefault="00F70283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Нежелание подчиняться новым правилам школьной жизни</w:t>
      </w:r>
      <w:r w:rsidRPr="00F702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приводит к повышению психологического напряжения. Ведь порой новые правила идут в разрез с желаниями ребенка (хочет спать – надо вставать, хочет играть, бегать – надо сосредоточенно сидеть на уроке). Готовность подчиняться правилам напрямую зависит от сформированности «внутренней позиции школьника»</w:t>
      </w:r>
      <w:r w:rsidR="00E35C25">
        <w:rPr>
          <w:rFonts w:ascii="Times New Roman" w:hAnsi="Times New Roman" w:cs="Times New Roman"/>
          <w:sz w:val="28"/>
          <w:szCs w:val="28"/>
        </w:rPr>
        <w:t>.</w:t>
      </w:r>
    </w:p>
    <w:p w:rsidR="00F70283" w:rsidRPr="00606213" w:rsidRDefault="00F70283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Трудности в общении с учителем</w:t>
      </w:r>
      <w:r w:rsidRPr="00F7028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70283">
        <w:rPr>
          <w:rFonts w:ascii="Times New Roman" w:hAnsi="Times New Roman" w:cs="Times New Roman"/>
          <w:sz w:val="28"/>
          <w:szCs w:val="28"/>
        </w:rPr>
        <w:t xml:space="preserve">Эти трудности могут </w:t>
      </w:r>
      <w:r>
        <w:rPr>
          <w:rFonts w:ascii="Times New Roman" w:hAnsi="Times New Roman" w:cs="Times New Roman"/>
          <w:sz w:val="28"/>
          <w:szCs w:val="28"/>
        </w:rPr>
        <w:t xml:space="preserve">возникать в следствие опять же </w:t>
      </w:r>
      <w:r w:rsidR="00606213">
        <w:rPr>
          <w:rFonts w:ascii="Times New Roman" w:hAnsi="Times New Roman" w:cs="Times New Roman"/>
          <w:sz w:val="28"/>
          <w:szCs w:val="28"/>
        </w:rPr>
        <w:t xml:space="preserve">несформированности «внутренней позиции школьника», отсутствии учебной мотивации. </w:t>
      </w:r>
    </w:p>
    <w:p w:rsidR="00606213" w:rsidRPr="001B6B75" w:rsidRDefault="00606213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Недостаточная развитая способность к взаимодействию с другими детьми.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соответствующий уровень развития общения детей со сверстниками позволяет адекватно действовать в условиях коллективной деятельности. Общение со сверстниками тесным образом связано с таким важным элементом учебной деятельности, как учебное действие. А овладение общими действиями дает ребенку возможность усваивать общий способ решения целой категории задач. Обычно трудности с общением возникают у детей, не посещавших детский сад, особенно если ребенок единственный в семье. </w:t>
      </w:r>
      <w:r w:rsidR="000A6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ожидают от одноклассников и учителей такого же отношения, к какому они обычно привыкли. </w:t>
      </w:r>
      <w:r w:rsidR="0048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для ребенка часто становится стрессом изменение ситуации, </w:t>
      </w:r>
      <w:r w:rsidR="007B1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 осознает, что учитель одинаково относится ко всем ребятам, не делая снисхождения ему и не выделяя его своим вниманием, а одноклассники не собираются признавать его лидером, уступать ему.</w:t>
      </w:r>
    </w:p>
    <w:p w:rsidR="007B18FA" w:rsidRPr="007E0CAF" w:rsidRDefault="007B18FA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Специфическое отношение к себе, своим возможностям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Учебная деятельность предполагает высокий уровень контроля</w:t>
      </w:r>
      <w:r w:rsidR="00272E75">
        <w:rPr>
          <w:rFonts w:ascii="Times New Roman" w:hAnsi="Times New Roman" w:cs="Times New Roman"/>
          <w:sz w:val="28"/>
          <w:szCs w:val="28"/>
        </w:rPr>
        <w:t xml:space="preserve">, который должен базироваться на адекватной оценке своих действий. Для того чтобы суметь адаптироваться к изменившимся условиям жизни, ребенку необходимо иметь положительное представление о себе. Дети с отрицательной самооценкой склонны в </w:t>
      </w:r>
      <w:r w:rsidR="004B7435">
        <w:rPr>
          <w:rFonts w:ascii="Times New Roman" w:hAnsi="Times New Roman" w:cs="Times New Roman"/>
          <w:sz w:val="28"/>
          <w:szCs w:val="28"/>
        </w:rPr>
        <w:t>каждом деле находить непреодолимые препятствия. У них высокий уровень тревожности, они хуже сходятся со сверстниками, учатся с явным напряжением.</w:t>
      </w:r>
    </w:p>
    <w:p w:rsidR="007E0CAF" w:rsidRPr="007E0CAF" w:rsidRDefault="007E0CAF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Завышенные требования со стороны родителей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разряда «А вот я в твое время…» Нормальные средние успехи воспринимаются родителями как неудача. Реальные достижения не оцениваются, не учитываются, чтобы «не перехвалить» ребенка. В результате растет тревожность, падает стремление к достижению успеха, уверенность в себе, формируется низкая самооценка. Очень часто чтобы добиться «лучших» результатов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увеличивают нагрузки, чрезмерно контролируют ребенка. Это приводит к еще большему торможению в развитии.</w:t>
      </w:r>
    </w:p>
    <w:p w:rsidR="007E0CAF" w:rsidRDefault="00921D74" w:rsidP="00992FC2">
      <w:pPr>
        <w:pStyle w:val="ab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B6B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Состояние здоровья и уровень физиологического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016EB5" w:rsidRDefault="00F27F0B" w:rsidP="00F2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ребенок успешно справлялся со школьной нагрузкой, организм должен быть функционально готов. </w:t>
      </w:r>
      <w:r w:rsidR="00921D74" w:rsidRPr="00921D74">
        <w:rPr>
          <w:rFonts w:ascii="Times New Roman" w:hAnsi="Times New Roman" w:cs="Times New Roman"/>
          <w:sz w:val="28"/>
          <w:szCs w:val="28"/>
        </w:rPr>
        <w:t>Есть три простых, правда, дост</w:t>
      </w:r>
      <w:r w:rsidR="00016EB5">
        <w:rPr>
          <w:rFonts w:ascii="Times New Roman" w:hAnsi="Times New Roman" w:cs="Times New Roman"/>
          <w:sz w:val="28"/>
          <w:szCs w:val="28"/>
        </w:rPr>
        <w:t xml:space="preserve">аточно грубых критерия. Первый, </w:t>
      </w:r>
      <w:r w:rsidR="00921D74" w:rsidRPr="00921D74">
        <w:rPr>
          <w:rFonts w:ascii="Times New Roman" w:hAnsi="Times New Roman" w:cs="Times New Roman"/>
          <w:sz w:val="28"/>
          <w:szCs w:val="28"/>
        </w:rPr>
        <w:t>показывающий степень морфологической зрелости мозга ребенка. Ребенок должен легко дотянуться левой рукой до правого уха через темечко. Малыш 4–5 лет с таким заданием не справится, потому что пропорции тела у него таковы, что голова большая, а ручки еще короткие. А если произошел полуростовой скачок, то ребенок дотянется, и, скорее всего, морфологически он тоже созрел. То есть структуры головного мозга созрели. </w:t>
      </w:r>
      <w:r w:rsidR="00921D74">
        <w:rPr>
          <w:rFonts w:ascii="Times New Roman" w:hAnsi="Times New Roman" w:cs="Times New Roman"/>
          <w:sz w:val="28"/>
          <w:szCs w:val="28"/>
        </w:rPr>
        <w:t xml:space="preserve"> </w:t>
      </w:r>
      <w:r w:rsidR="00921D74" w:rsidRPr="00921D74">
        <w:rPr>
          <w:rFonts w:ascii="Times New Roman" w:hAnsi="Times New Roman" w:cs="Times New Roman"/>
          <w:sz w:val="28"/>
          <w:szCs w:val="28"/>
        </w:rPr>
        <w:t>Еще показатель зрелости – смена молочных зубов. От 4 до 10 постоянных зубов должно быть у ребенка к моменту поступления в школу. </w:t>
      </w:r>
      <w:r w:rsidR="00921D74" w:rsidRPr="00F27F0B">
        <w:rPr>
          <w:rFonts w:ascii="Times New Roman" w:hAnsi="Times New Roman" w:cs="Times New Roman"/>
          <w:sz w:val="28"/>
          <w:szCs w:val="28"/>
        </w:rPr>
        <w:t>И третий критерий – вес не менее 23 килограммов. Считается, что совсем хрупкий и мелкий ребенок не сможет справляться со школьной нагрузкой. Он и инфекциями детскими будет чаще болеть, пропускать занятия, отставать.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E9">
        <w:rPr>
          <w:rFonts w:ascii="Times New Roman" w:hAnsi="Times New Roman" w:cs="Times New Roman"/>
          <w:sz w:val="28"/>
          <w:szCs w:val="28"/>
        </w:rPr>
        <w:t xml:space="preserve">У таких детей низкая работоспособность, повышенная утомляемость. </w:t>
      </w:r>
    </w:p>
    <w:p w:rsidR="00921D74" w:rsidRDefault="00016EB5" w:rsidP="00F27F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говоря о готовности организма, хочется уточнить, что в целом соответствующие вышеописанным параметрам, но соматически ослабленные дети, то есть имеющие хронические заболевания, состоящие на учете у специалистов, начинают болеть уже в первый месяц обучения, не выдерживая школьную нагрузку. Им также будет непросто даваться обучение. </w:t>
      </w:r>
    </w:p>
    <w:p w:rsidR="00D67FE9" w:rsidRDefault="00D67FE9" w:rsidP="00F27F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 заключение если говорить о неких общих рекомендациях по адаптации первоклассников.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распространенном значении, как уже было сказано ранее, школьная адаптация – это приспособление ребенка к новой системе социальных условий. Но это с одной стороны. С другой стороны адаптация - это, в том числе, и создание условий для последующего развития. Адаптировать ребенка – значит приспособить его к развитию.</w:t>
      </w:r>
      <w:r w:rsidR="003C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вот несколько светов:</w:t>
      </w:r>
    </w:p>
    <w:p w:rsidR="0010171E" w:rsidRPr="00406BAC" w:rsidRDefault="003C1BA8" w:rsidP="00101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A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Самое главное, что вы можете подарить своему ребенку, - это ваше внимание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3C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</w:t>
      </w:r>
      <w:r w:rsidR="0010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71E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3C1BA8" w:rsidRDefault="003C1BA8" w:rsidP="003C1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 В</w:t>
      </w:r>
      <w:r w:rsidRPr="003B324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аше положительное отношение к школе и учителям упростит ребенку период адаптации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r w:rsidRPr="003C1BA8">
        <w:rPr>
          <w:rFonts w:ascii="Arial" w:eastAsia="Times New Roman" w:hAnsi="Arial" w:cs="Arial"/>
          <w:color w:val="767676"/>
          <w:lang w:eastAsia="ru-RU"/>
        </w:rPr>
        <w:t xml:space="preserve"> </w:t>
      </w:r>
      <w:r w:rsidRPr="003B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лично у вас, как родителей, есть какие-то вопросы к учителю, все трения должны оставаться между взрослыми. Иначе ребенок будет вынужден разрываться между любовью к родителям и авторитетом учителя.</w:t>
      </w:r>
      <w:r w:rsidR="00101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71E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Если вас что-то беспокоит в поведении ребенка, его учебных делах, </w:t>
      </w:r>
      <w:r w:rsidR="0010171E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не стесняйтесь обращаться за советом и консультацией к учителю или школьному психологу.</w:t>
      </w:r>
    </w:p>
    <w:p w:rsidR="003C1BA8" w:rsidRDefault="003C1BA8" w:rsidP="003C1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A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</w:t>
      </w:r>
      <w:r w:rsidRPr="003B324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омогите ребенку установить отношения со сверстниками и чувствовать себя уверенно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B3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Хвалите ребенка за общительность, радуйтесь вслух</w:t>
      </w:r>
      <w:r w:rsidR="007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новым школьным знакомствам.</w:t>
      </w:r>
    </w:p>
    <w:p w:rsidR="009E0730" w:rsidRPr="003C1BA8" w:rsidRDefault="009E0730" w:rsidP="003C1B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56A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56A9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Помогите ребенку привыкнуть</w:t>
      </w:r>
      <w:r w:rsidRPr="003B324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к новому режиму жизни</w:t>
      </w:r>
      <w:r w:rsidRPr="003B32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Помогите школьнику научиться засыпать и просыпаться в одно и то же время. </w:t>
      </w:r>
      <w:r w:rsidRPr="009E0730">
        <w:rPr>
          <w:rFonts w:ascii="Times New Roman" w:hAnsi="Times New Roman" w:cs="Times New Roman"/>
          <w:sz w:val="28"/>
          <w:szCs w:val="28"/>
          <w:shd w:val="clear" w:color="auto" w:fill="FFFFFF"/>
        </w:rPr>
        <w:t>Не торопите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утрам, собираясь в школу</w:t>
      </w:r>
      <w:r w:rsidRPr="009E0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умение рассчитывать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</w:t>
      </w:r>
      <w:r w:rsidRPr="009E0730">
        <w:rPr>
          <w:rFonts w:ascii="Times New Roman" w:hAnsi="Times New Roman" w:cs="Times New Roman"/>
          <w:sz w:val="28"/>
          <w:szCs w:val="28"/>
          <w:shd w:val="clear" w:color="auto" w:fill="FFFFFF"/>
        </w:rPr>
        <w:t>- задача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После школы не заставляйте сразу садиться за уроки. Ребенку нужно время, чтобы отдохнуть. В этот период жизни школьника резко увеличивается нагрузка на нервную систему, позвоночник, зрение, слух ребенка.</w:t>
      </w:r>
      <w:r w:rsidR="0010171E" w:rsidRPr="001017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71E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A26D4" w:rsidRPr="00406BAC" w:rsidRDefault="0010171E" w:rsidP="0010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71E">
        <w:rPr>
          <w:rStyle w:val="c1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</w:t>
      </w:r>
      <w:r w:rsidR="00DA26D4" w:rsidRPr="0010171E">
        <w:rPr>
          <w:rStyle w:val="c1"/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Поддержите первоклассника в его желании добиться успеха.</w:t>
      </w:r>
      <w:r w:rsidR="00DA26D4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1017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 ребенок пришел в школу, чтобы учиться. Когда человек учится, у него может что-то не сразу получаться, это естественно. Ребенок не должен панически бояться ошибиться. Это подавляет инициативу, желание учиться, да и просто радость жизни и радость познания.</w:t>
      </w:r>
    </w:p>
    <w:p w:rsidR="00DA26D4" w:rsidRPr="00406BAC" w:rsidRDefault="00DA26D4" w:rsidP="00406B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сравнивайте ребенка с другими, хвалите его за успехи и достижения. Признайте за ребенком право на индивидуальность</w:t>
      </w:r>
      <w:r w:rsidR="00406BAC"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6B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Помните! ваш ребенок будет учиться в школе не так, как когда-то учились вы. </w:t>
      </w:r>
    </w:p>
    <w:p w:rsidR="003C1BA8" w:rsidRPr="00D67FE9" w:rsidRDefault="003C1BA8" w:rsidP="00F27F0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C1BA8" w:rsidRPr="00D67FE9" w:rsidSect="00BC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9E" w:rsidRDefault="00364E9E" w:rsidP="003B324A">
      <w:pPr>
        <w:spacing w:after="0" w:line="240" w:lineRule="auto"/>
      </w:pPr>
      <w:r>
        <w:separator/>
      </w:r>
    </w:p>
  </w:endnote>
  <w:endnote w:type="continuationSeparator" w:id="0">
    <w:p w:rsidR="00364E9E" w:rsidRDefault="00364E9E" w:rsidP="003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9E" w:rsidRDefault="00364E9E" w:rsidP="003B324A">
      <w:pPr>
        <w:spacing w:after="0" w:line="240" w:lineRule="auto"/>
      </w:pPr>
      <w:r>
        <w:separator/>
      </w:r>
    </w:p>
  </w:footnote>
  <w:footnote w:type="continuationSeparator" w:id="0">
    <w:p w:rsidR="00364E9E" w:rsidRDefault="00364E9E" w:rsidP="003B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93D"/>
    <w:multiLevelType w:val="multilevel"/>
    <w:tmpl w:val="EAD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6778"/>
    <w:multiLevelType w:val="multilevel"/>
    <w:tmpl w:val="5F6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0521"/>
    <w:multiLevelType w:val="multilevel"/>
    <w:tmpl w:val="D80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C358B"/>
    <w:multiLevelType w:val="multilevel"/>
    <w:tmpl w:val="BDB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2BD2"/>
    <w:multiLevelType w:val="multilevel"/>
    <w:tmpl w:val="4A60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F4AF2"/>
    <w:multiLevelType w:val="hybridMultilevel"/>
    <w:tmpl w:val="AFE0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EB0"/>
    <w:multiLevelType w:val="multilevel"/>
    <w:tmpl w:val="31AC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F630E"/>
    <w:multiLevelType w:val="hybridMultilevel"/>
    <w:tmpl w:val="207C8F10"/>
    <w:lvl w:ilvl="0" w:tplc="205E2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5692F"/>
    <w:multiLevelType w:val="hybridMultilevel"/>
    <w:tmpl w:val="F25AF4F4"/>
    <w:lvl w:ilvl="0" w:tplc="7A4299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077B6D"/>
    <w:multiLevelType w:val="multilevel"/>
    <w:tmpl w:val="C9F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324F1D"/>
    <w:multiLevelType w:val="multilevel"/>
    <w:tmpl w:val="A5F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631B0"/>
    <w:multiLevelType w:val="multilevel"/>
    <w:tmpl w:val="EFB8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26558"/>
    <w:multiLevelType w:val="multilevel"/>
    <w:tmpl w:val="6A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F5F69"/>
    <w:multiLevelType w:val="hybridMultilevel"/>
    <w:tmpl w:val="FF3E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4A"/>
    <w:rsid w:val="00016EB5"/>
    <w:rsid w:val="000A60F3"/>
    <w:rsid w:val="0010171E"/>
    <w:rsid w:val="0016778E"/>
    <w:rsid w:val="001918E6"/>
    <w:rsid w:val="001B6B75"/>
    <w:rsid w:val="00272E75"/>
    <w:rsid w:val="002A284B"/>
    <w:rsid w:val="00364E9E"/>
    <w:rsid w:val="003B324A"/>
    <w:rsid w:val="003C158C"/>
    <w:rsid w:val="003C1BA8"/>
    <w:rsid w:val="00406BAC"/>
    <w:rsid w:val="00432E25"/>
    <w:rsid w:val="004565BA"/>
    <w:rsid w:val="00486E09"/>
    <w:rsid w:val="004B7435"/>
    <w:rsid w:val="004F4421"/>
    <w:rsid w:val="00606213"/>
    <w:rsid w:val="006823E0"/>
    <w:rsid w:val="00707DF1"/>
    <w:rsid w:val="007B18FA"/>
    <w:rsid w:val="007B3795"/>
    <w:rsid w:val="007D199C"/>
    <w:rsid w:val="007E0CAF"/>
    <w:rsid w:val="00921D74"/>
    <w:rsid w:val="00971CE1"/>
    <w:rsid w:val="00992FC2"/>
    <w:rsid w:val="009E0730"/>
    <w:rsid w:val="00AB5D41"/>
    <w:rsid w:val="00BC6FB0"/>
    <w:rsid w:val="00BD04EE"/>
    <w:rsid w:val="00C116EC"/>
    <w:rsid w:val="00D67FE9"/>
    <w:rsid w:val="00DA26D4"/>
    <w:rsid w:val="00E223FD"/>
    <w:rsid w:val="00E35C25"/>
    <w:rsid w:val="00E56A9C"/>
    <w:rsid w:val="00EF1122"/>
    <w:rsid w:val="00F27F0B"/>
    <w:rsid w:val="00F70283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B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24A"/>
  </w:style>
  <w:style w:type="paragraph" w:styleId="a8">
    <w:name w:val="footer"/>
    <w:basedOn w:val="a"/>
    <w:link w:val="a9"/>
    <w:uiPriority w:val="99"/>
    <w:semiHidden/>
    <w:unhideWhenUsed/>
    <w:rsid w:val="003B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24A"/>
  </w:style>
  <w:style w:type="character" w:styleId="aa">
    <w:name w:val="Hyperlink"/>
    <w:basedOn w:val="a0"/>
    <w:uiPriority w:val="99"/>
    <w:semiHidden/>
    <w:unhideWhenUsed/>
    <w:rsid w:val="00682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F1122"/>
    <w:pPr>
      <w:ind w:left="720"/>
      <w:contextualSpacing/>
    </w:pPr>
  </w:style>
  <w:style w:type="paragraph" w:customStyle="1" w:styleId="c9">
    <w:name w:val="c9"/>
    <w:basedOn w:val="a"/>
    <w:rsid w:val="00EF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1122"/>
  </w:style>
  <w:style w:type="character" w:customStyle="1" w:styleId="c0">
    <w:name w:val="c0"/>
    <w:basedOn w:val="a0"/>
    <w:rsid w:val="00EF1122"/>
  </w:style>
  <w:style w:type="character" w:customStyle="1" w:styleId="c1">
    <w:name w:val="c1"/>
    <w:basedOn w:val="a0"/>
    <w:rsid w:val="009E0730"/>
  </w:style>
  <w:style w:type="character" w:customStyle="1" w:styleId="c20">
    <w:name w:val="c20"/>
    <w:basedOn w:val="a0"/>
    <w:rsid w:val="00DA2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154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64-1-0-4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EE43-0089-457B-90B8-9789024C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2019-09-30T05:25:00Z</dcterms:created>
  <dcterms:modified xsi:type="dcterms:W3CDTF">2019-09-30T05:26:00Z</dcterms:modified>
</cp:coreProperties>
</file>